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方正小标宋简体"/>
          <w:b/>
          <w:color w:val="FF0000"/>
          <w:w w:val="80"/>
          <w:kern w:val="15"/>
          <w:sz w:val="32"/>
          <w:szCs w:val="32"/>
        </w:rPr>
      </w:pPr>
    </w:p>
    <w:p>
      <w:pPr>
        <w:spacing w:line="540" w:lineRule="exact"/>
        <w:jc w:val="left"/>
        <w:rPr>
          <w:rFonts w:eastAsia="方正小标宋简体"/>
          <w:kern w:val="0"/>
          <w:sz w:val="32"/>
          <w:szCs w:val="28"/>
        </w:rPr>
      </w:pPr>
      <w:bookmarkStart w:id="0" w:name="_GoBack"/>
      <w:bookmarkEnd w:id="0"/>
      <w:r>
        <w:rPr>
          <w:rFonts w:hint="eastAsia" w:eastAsia="方正小标宋简体"/>
          <w:kern w:val="0"/>
          <w:sz w:val="32"/>
          <w:szCs w:val="28"/>
        </w:rPr>
        <w:t>附件1</w:t>
      </w:r>
    </w:p>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年度公路工程施工企业信用评价结果公示</w:t>
      </w:r>
    </w:p>
    <w:p>
      <w:pPr>
        <w:jc w:val="center"/>
        <w:rPr>
          <w:rFonts w:eastAsia="楷体_GB2312"/>
          <w:spacing w:val="-20"/>
          <w:sz w:val="28"/>
          <w:szCs w:val="32"/>
        </w:rPr>
      </w:pPr>
      <w:r>
        <w:rPr>
          <w:rFonts w:eastAsia="楷体_GB2312"/>
          <w:spacing w:val="-20"/>
          <w:sz w:val="28"/>
          <w:szCs w:val="32"/>
        </w:rPr>
        <w:t>（排名不分先后）</w:t>
      </w:r>
    </w:p>
    <w:tbl>
      <w:tblPr>
        <w:tblStyle w:val="5"/>
        <w:tblW w:w="8955"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0"/>
        <w:gridCol w:w="1483"/>
        <w:gridCol w:w="922"/>
        <w:gridCol w:w="1675"/>
        <w:gridCol w:w="2655"/>
        <w:gridCol w:w="87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资质等级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许可机关</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天津市潞河公路工程有限公司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天津第三市政公路工程有限公司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宁塘公路（卫星公路-规划梅丰公路）工程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天津第二市政公路工程有限公司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中国建筑第六工程局有限公司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海清公路（津汉公路—西外环高速公路）工程 </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天津鑫路桥建设工程有限公司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仓桑公路（津冀界-五龙山大道）改造工程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98.53</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邦喜公路（津冀界-五龙山大道）改造工程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津汉公路（宁河汉沽界-滨玉公路）改建工程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陕西高速交通工贸有限公司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G104国道（津霸公路—静霸公路）改建工程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中铁十二局集团有限公司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97.76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中铁十一局集团有限公司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中铁十四局集团有限公司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天津市津沧高速公路改造PPP项目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天津城建滨海路桥有限公司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杨北公路（新杨北公路—津宁高速公路）改建工程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中铁二十局集团有限公司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黑龙江省龙建路桥第四工程有限公司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津汉公路（K34+732—K37+932）改建工程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龙建路桥股份有限公司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中华人民共和国住房与城乡建设部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津汉公路（K34+732—K37+932）改建工程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天津市公路工程总公司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邦喜公路（津冀界-五龙山大道）改造工程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96.46</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杨北公路改建工程交安设施</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G104国道（津霸公路—静霸公路）改建工程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九园公路改建工程交安设施</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中国铁建大桥工程局集团有限公司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96.16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中冶天工集团有限公司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中铁十五局集团有限公司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95.79</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滨海新区西外环高速公路（津汉高速-海景大道）工程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中交第三公路工程局有限公司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中建交通建设集团有限公司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中交三公局第二工程有限公司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津宝公路（九园公路-武宁公路）工程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天津路桥建设工程有限公司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邦喜公路（津冀界-五龙山大道）改造工程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安徽开源路桥有限责任公司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中铁四局集团有限公司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93.23</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天津市静海公路工程有限公司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港静公路（静海大港界-团唐公路）改建工程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天津市雍阳公路工程集团有限公司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武清区城区东环线（嘉河道北-京津公路）改建工程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杨北公路（津宁高速公路—武清北辰界）改建工程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九园公路（武清宝坻界~武清北辰界）改建工程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杨北公路（武清北辰界—津围公路）改建工程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中铁十六局集团第二工程有限公司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中铁上海工程局集团有限公司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中铁十八局集团有限公司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87.93</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中铁一局集团有限公司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总承包特级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天津市津石高速公路（海滨大道-荣乌高速）工程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义乌市恒风路桥有限公司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专业承包一级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津汉公路（K37+932-K43+600）改建工程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天津市宁通公路工程有限公司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总承包二级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天津市建设管理委员会</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宁塘公路（卫星公路-规划梅丰公路）工程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天津市辰青公路工程有限公司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总承包二级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天津市城乡建设委员会</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杨北公路（津宁高速公路—武清北辰界）改建工程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九园公路（京津公路~原京福公路）工程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天津市宝泉路桥有限公司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总承包二级</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天津市建设管理委员会 </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宝武公路（联络线-宝坻武清界）工程</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83.67</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九园公路（武宁公路~宝坻武清界）改建工程</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天津市汉沽市政工程公司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总承包二级</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天津市城乡建设委员会</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G104国道（津霸公路—静霸公路）改建工程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bl>
    <w:p>
      <w:pPr>
        <w:spacing w:line="540" w:lineRule="exact"/>
        <w:jc w:val="center"/>
        <w:rPr>
          <w:rFonts w:eastAsia="楷体_GB2312"/>
          <w:spacing w:val="-20"/>
          <w:sz w:val="28"/>
          <w:szCs w:val="32"/>
        </w:rPr>
      </w:pPr>
    </w:p>
    <w:p>
      <w:pPr>
        <w:spacing w:line="540" w:lineRule="exact"/>
        <w:jc w:val="center"/>
        <w:rPr>
          <w:rFonts w:eastAsia="楷体_GB2312"/>
          <w:spacing w:val="-20"/>
          <w:sz w:val="28"/>
          <w:szCs w:val="32"/>
        </w:rPr>
      </w:pPr>
    </w:p>
    <w:p>
      <w:pPr>
        <w:jc w:val="center"/>
        <w:rPr>
          <w:rFonts w:eastAsia="仿宋_GB2312"/>
          <w:b/>
          <w:bCs/>
          <w:color w:val="000000"/>
          <w:kern w:val="0"/>
          <w:sz w:val="28"/>
          <w:szCs w:val="28"/>
        </w:rPr>
      </w:pPr>
    </w:p>
    <w:p>
      <w:pPr>
        <w:spacing w:line="540" w:lineRule="exact"/>
        <w:jc w:val="center"/>
        <w:rPr>
          <w:rFonts w:eastAsia="方正小标宋简体"/>
          <w:kern w:val="0"/>
          <w:sz w:val="32"/>
          <w:szCs w:val="28"/>
        </w:rPr>
      </w:pPr>
    </w:p>
    <w:p>
      <w:pPr>
        <w:spacing w:line="540" w:lineRule="exact"/>
        <w:rPr>
          <w:rFonts w:eastAsia="方正小标宋简体"/>
          <w:kern w:val="0"/>
          <w:sz w:val="32"/>
          <w:szCs w:val="28"/>
        </w:rPr>
      </w:pPr>
      <w:r>
        <w:rPr>
          <w:rFonts w:hint="eastAsia" w:eastAsia="方正小标宋简体"/>
          <w:kern w:val="0"/>
          <w:sz w:val="32"/>
          <w:szCs w:val="28"/>
        </w:rPr>
        <w:t>附件2</w:t>
      </w:r>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年度公路工程设计企业信用评价</w:t>
      </w:r>
      <w:r>
        <w:rPr>
          <w:rFonts w:hint="eastAsia" w:eastAsia="方正小标宋简体"/>
          <w:kern w:val="0"/>
          <w:sz w:val="32"/>
          <w:szCs w:val="28"/>
        </w:rPr>
        <w:t>结果</w:t>
      </w:r>
      <w:r>
        <w:rPr>
          <w:rFonts w:eastAsia="方正小标宋简体"/>
          <w:kern w:val="0"/>
          <w:sz w:val="32"/>
          <w:szCs w:val="28"/>
        </w:rPr>
        <w:t>公示</w:t>
      </w:r>
    </w:p>
    <w:p>
      <w:pPr>
        <w:spacing w:line="540" w:lineRule="exact"/>
        <w:jc w:val="center"/>
        <w:rPr>
          <w:rFonts w:eastAsia="楷体_GB2312"/>
          <w:spacing w:val="-20"/>
          <w:sz w:val="28"/>
          <w:szCs w:val="32"/>
        </w:rPr>
      </w:pPr>
      <w:r>
        <w:rPr>
          <w:rFonts w:eastAsia="楷体_GB2312"/>
          <w:spacing w:val="-20"/>
          <w:sz w:val="28"/>
          <w:szCs w:val="32"/>
        </w:rPr>
        <w:t>（排名不分先后）</w:t>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2"/>
        <w:gridCol w:w="1409"/>
        <w:gridCol w:w="922"/>
        <w:gridCol w:w="1321"/>
        <w:gridCol w:w="2584"/>
        <w:gridCol w:w="834"/>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资质等级</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许可机关</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评价项目</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评分结果</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中交第一公路勘察设计研究院有限公司</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综合甲级</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津汉公路（K34+732—K37+932）改建工程</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海清公路（津汉公路—西外环高速公路）工程 </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天津市公路工程设计研究院</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公路行业甲级</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武静公路 原京福公路  改建一期工程</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津汉公路（K37+932-K43+600）改建工程</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宁塘公路（卫星公路-规划梅丰公路）工程</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天津市市政工程设计研究院</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公路行业甲级</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中华人民共和国住房和城乡建设部</w:t>
            </w: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武清区城区东环线（嘉河道北-京津公路）改建工程</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w:t>
            </w: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jc w:val="center"/>
      </w:pPr>
    </w:p>
    <w:p>
      <w:pPr>
        <w:jc w:val="cente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both"/>
        <w:rPr>
          <w:rFonts w:eastAsia="方正小标宋简体"/>
          <w:kern w:val="0"/>
          <w:sz w:val="32"/>
          <w:szCs w:val="28"/>
        </w:rPr>
      </w:pPr>
    </w:p>
    <w:p>
      <w:pPr>
        <w:spacing w:line="540" w:lineRule="exact"/>
        <w:jc w:val="both"/>
        <w:rPr>
          <w:rFonts w:eastAsia="方正小标宋简体"/>
          <w:kern w:val="0"/>
          <w:sz w:val="32"/>
          <w:szCs w:val="28"/>
        </w:rPr>
      </w:pPr>
    </w:p>
    <w:p>
      <w:pPr>
        <w:spacing w:line="540" w:lineRule="exact"/>
        <w:rPr>
          <w:rFonts w:eastAsia="方正小标宋简体"/>
          <w:kern w:val="0"/>
          <w:sz w:val="32"/>
          <w:szCs w:val="28"/>
        </w:rPr>
      </w:pPr>
      <w:r>
        <w:rPr>
          <w:rFonts w:hint="eastAsia" w:eastAsia="方正小标宋简体"/>
          <w:kern w:val="0"/>
          <w:sz w:val="32"/>
          <w:szCs w:val="28"/>
        </w:rPr>
        <w:t>附件3</w:t>
      </w:r>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年度公路工程监理企业信用评价结果公示</w:t>
      </w:r>
    </w:p>
    <w:p>
      <w:pPr>
        <w:jc w:val="center"/>
      </w:pPr>
      <w:r>
        <w:rPr>
          <w:rFonts w:eastAsia="楷体_GB2312"/>
          <w:spacing w:val="-20"/>
          <w:sz w:val="28"/>
          <w:szCs w:val="32"/>
        </w:rPr>
        <w:t>（排名不分先后）</w:t>
      </w:r>
    </w:p>
    <w:tbl>
      <w:tblPr>
        <w:tblStyle w:val="5"/>
        <w:tblW w:w="8940"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20"/>
        <w:gridCol w:w="1661"/>
        <w:gridCol w:w="417"/>
        <w:gridCol w:w="2110"/>
        <w:gridCol w:w="1508"/>
        <w:gridCol w:w="1377"/>
        <w:gridCol w:w="852"/>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16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66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企业名称</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资质类别</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资质许可等级</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企业在评价省项目的总合同额(万元)</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企业在评价省信用评价得分（分）</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企业在评价省的信用等级</w:t>
            </w:r>
          </w:p>
        </w:tc>
        <w:tc>
          <w:tcPr>
            <w:tcW w:w="59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甲级，特殊独立大桥专项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3505.17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98.82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甲级，特殊独立大桥专项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6069.00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95.39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1791.09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95.39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甲级，特殊独立大桥专项，特殊独立隧道专项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4065.62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98.33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甲级，特殊独立隧道专项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1902.00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甲级，公路机电工程专项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1340.6</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94.10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乙级</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88.57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666.67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94.71 </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河北华达公路工程咨询监理有限公司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甲级，特殊独立大桥专项，特殊独立隧道专项，公路机电工程专项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259.56</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6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内蒙古交通建设监理咨询（集团）有限公司</w:t>
            </w:r>
          </w:p>
        </w:tc>
        <w:tc>
          <w:tcPr>
            <w:tcW w:w="4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w:t>
            </w:r>
          </w:p>
        </w:tc>
        <w:tc>
          <w:tcPr>
            <w:tcW w:w="211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甲级，公路机电工程专项</w:t>
            </w:r>
          </w:p>
        </w:tc>
        <w:tc>
          <w:tcPr>
            <w:tcW w:w="150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559.51 </w:t>
            </w:r>
          </w:p>
        </w:tc>
        <w:tc>
          <w:tcPr>
            <w:tcW w:w="137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5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B级</w:t>
            </w:r>
          </w:p>
        </w:tc>
        <w:tc>
          <w:tcPr>
            <w:tcW w:w="595"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jc w:val="center"/>
      </w:pPr>
    </w:p>
    <w:p>
      <w:pPr>
        <w:jc w:val="center"/>
      </w:pPr>
    </w:p>
    <w:p>
      <w:pPr>
        <w:jc w:val="cente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年度公路工程监理工程师信用评价结果公示</w:t>
      </w:r>
    </w:p>
    <w:p>
      <w:pPr>
        <w:jc w:val="center"/>
        <w:rPr>
          <w:rFonts w:eastAsia="楷体_GB2312"/>
          <w:spacing w:val="-20"/>
          <w:sz w:val="28"/>
          <w:szCs w:val="32"/>
        </w:rPr>
      </w:pPr>
      <w:r>
        <w:rPr>
          <w:rFonts w:eastAsia="楷体_GB2312"/>
          <w:spacing w:val="-20"/>
          <w:sz w:val="28"/>
          <w:szCs w:val="32"/>
        </w:rPr>
        <w:t>（排名不分先后）</w:t>
      </w:r>
    </w:p>
    <w:tbl>
      <w:tblPr>
        <w:tblStyle w:val="5"/>
        <w:tblW w:w="8742"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80"/>
        <w:gridCol w:w="2265"/>
        <w:gridCol w:w="1185"/>
        <w:gridCol w:w="1215"/>
        <w:gridCol w:w="1800"/>
        <w:gridCol w:w="1143"/>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评价项目名称</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监理工程师证书编号</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所在监理企业名称</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失信代码（JJX10****）</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实际扣分(分)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许洪艳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JGJ0405995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白振艳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JGJ0613182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仁沁佈和</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JGZ0628514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侯本懿</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JGZ1459368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杜颖</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JGJ0719169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陆山林</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JGJ1439704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李文魁</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JGZ1248221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津宝公路（九园公路-武宁公路）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杨金明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JGJ1026968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津宝公路（九园公路-武宁公路）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卢洪宇</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JGJ0613200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津宝公路（九园公路-武宁公路）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JGZ1459383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津宝公路（九园公路-武宁公路）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李家培</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JGJ9800410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郝磊</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JGJ0924830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JGJ1235194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高宏伟</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JGJ1132309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王承龙</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JGJ0616073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津汉公路(宁河汉沽界-滨玉公路)改建工程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邢智</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JGJ0613215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津汉公路(宁河汉沽界-滨玉公路)改建工程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祁玥</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JGZ1248228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津汉公路(宁河汉沽界-滨玉公路)改建工程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黄永盛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JGZ1144659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杨北公路(新杨北公路-津宁高速公路)改建工程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唐聪益</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JGZ1041350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杨北公路(新杨北公路-津宁高速公路)改建工程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李庆军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JGJ1026934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津汉公路(K34+732-K36+232)改建工程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刘春芳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JGZ1459388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津汉公路(K34+732-K36+232)改建工程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杨云</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JGJ1026926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津汉公路(K36+232-K37+932)改建工程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邵海成</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JGZ1353506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津汉公路(K36+232-K37+932)改建工程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李金凤</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JGZ1459371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津汉公路(K36+232-K37+932)改建工程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韩媛媛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JGZ1459384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津汉公路(K36+232-K37+932)改建工程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薛海</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JGJ1439705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天津市国泰工程咨询监理有限公司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刘树文</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JGJ1337321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张路堂</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JGJ1439409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刘亚东</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JGZ1146317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JGJ0407083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周诺成</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JGZ1145348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倪建</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JGZ0210795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李振中</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JGJ1439707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刘小波</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JGZ1248363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刘凯</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JGJ0719182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尚霞</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JGJ1233956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崔巍</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JGZ0104920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九园公路(原京福公路-高王路)工程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李克右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JGZ1459391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白云坡</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JGZ1144651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马克非</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JGJ0613204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王义</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JGJ1026940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张连伟</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JGJ0613222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吴金强</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JGJ1439700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李欣</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JGZ1144669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鹿利军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JGJ0719178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赵西杰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JGJ1026959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刘广群</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JGJ1131002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李连柱</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JGZ0935144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王蒙</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JGJ0719179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赵艳林</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JGZ1040521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仓桑公路(平宝公路-津冀界)改建工程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田志刚</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JGZ9901594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武清区城区东环线(嘉河道北-京津公路)改建工程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刘晓萌</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JGJ0616443</w:t>
            </w:r>
          </w:p>
        </w:tc>
        <w:tc>
          <w:tcPr>
            <w:tcW w:w="180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武清区城区东环线(嘉河道北-京津公路)改建工程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杨利利</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JGZ0935386</w:t>
            </w:r>
          </w:p>
        </w:tc>
        <w:tc>
          <w:tcPr>
            <w:tcW w:w="180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冯洁</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JGZ0104929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西外环高速公路</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曹成林</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JGZ1144652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李海霞</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JGJ1233951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王建辉</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JGZ1248231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王慧元</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JGJ0923050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崔东玮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JGJ1026951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张钰琳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JGJ9700037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汪全林</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JGZ1248229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张学法</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JGZ1248246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津汉公路(K37+932-K43+600)改建工程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陈鹏展</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JGZ1040608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河北华达公路工程咨询监理有限公司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津汉公路(K37+932-K43+600)改建工程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闫振江</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JGJ0618741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河北华达公路工程咨询监理有限公司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津汉公路(K37+932-K43+600)改建工程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陈育新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JGJ1131028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河北华达公路工程咨询监理有限公司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许成美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JGZ1145957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刘鸿俊</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JGZ0732569</w:t>
            </w:r>
          </w:p>
        </w:tc>
        <w:tc>
          <w:tcPr>
            <w:tcW w:w="1800" w:type="dxa"/>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李义山</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JGJ0719212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北京港通路桥工程监理有限责任公司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倪炉华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JGZ1456162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赵瑞明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JGJ0925828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章继兵</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JGJ0615351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JGZ1456260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安徽省高等级公路工程监理有限公司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高光新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JGZ1250581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陕西兴通监理咨询有限公司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赵丽华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JGJ1027114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吕维卓</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JGZ1146322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王东</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JGZ1146351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李保勇</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JGJ0405573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孙春宁</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JGJ1439343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侯磊磊</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JGZ1458546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宗道明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JGJ0407177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张振玲</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JGJ0924892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津沧高速公路改造PPP项目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尚仁新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JGJ0405504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津沧高速公路改造PPP项目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郭祥武</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JGJ0406996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津沧高速公路改造PPP项目</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白志国</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JGJ1439422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张宝华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JGJ0508332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杨帆</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JGZ1248238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魏如喜</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JGZ0210805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丁晓海</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JGZ1248280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李淑云</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JGJ0613191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蔡松弘</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JGZ0210800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滨唐公路(芦堂路-河北省界修复养护工程)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赵庆伟</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JGZ1248250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京津塘高速公路北辰开发区出入口及互通立交工程项目部</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王建永</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JGJ0923031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京津塘高速公路北辰开发区出入口及互通立交工程项目部</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张炳庆</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JGZ1248244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京津塘高速公路北辰开发区出入口及互通立交工程项目部</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赵艳林</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JGZ1040521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宁塘公路(津榆公路-规划梅丰公路)工程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JGZ1459377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宁塘公路(津榆公路-规划梅丰公路)工程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JGJ1026957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宁塘公路(津榆公路-规划梅丰公路)工程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宋国城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JGZ1459381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宁塘公路(津榆公路-规划梅丰公路)工程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王文喜</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JGZ1459363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周小卫</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JGJ0613228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王安源</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JGJ0508324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党武兴</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JGJ0615104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乔建华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JGZ1459367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邦喜公路(津冀界-五龙山大道)改建工程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JGZ1248213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王再昌</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JGZ1040510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江海</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JGZ1144661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高一新</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JGJ0003569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刘淼</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JGZ0935137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付治强</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JGZ1459390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张文忠</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JGZ0210810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九园公路（北辰武清界～津围公路）改建工程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刘占利</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JGZ0935138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赛达大道(K20+000-K23+406段)修复养护工程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姜海</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JGZ1248218</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G104国道(津霸公路-静霸公路)改建工程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庞成义</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JGZ0935101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G104国道(津霸公路-静霸公路)改建工程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胡长松</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JGJ1336473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杨北公路(津宁高速公路-武清北辰界)改建工程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董永亮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JGJ0923037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杨北公路(津宁高速公路-武清北辰界)改建工程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郑为国</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JGZ0731350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孟庆会</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JGZ1040516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李志叶</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JGJ1026954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刘伟莉</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JGJ1026955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李彬</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JGJ1233949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朱文丽</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JGJ1026960</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陈子亮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JGJ0923047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海清公路(津汉公路-西外环高速公路)工程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孙文静</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JGZ1144682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天津市华盾工程监理咨询有限公司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九园公路（武清宝坻界-武清北辰界）改建工程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何万斌</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JGZ1459385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九园公路（武清宝坻界-武清北辰界）改建工程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宋玉玲</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JGJ1131007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九园公路(京津公路-原京福公路)工程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陈玲</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JGZ0935134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九园公路(京津公路-原京福公路)工程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钱志捷</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JGJ0923046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九园公路(京津公路-原京福公路)工程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崔克让</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JGJ0923045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天津市恒力达公路工程监理有限公司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杨艳森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JGZ1248693</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刘玉平</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JGJ0616002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王夕玉</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JGZ1458785</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郑全国</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JGJ0924852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郑彩虹</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JGZ0627972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津石高速公路（海滨大道-荣乌高速）工程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董晓明</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JGJ1235074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山东恒建工程监理咨询有限公司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津芦公路(赤海路-金钟河、津榆复线-潮白河新河桥西桥头)修复养护工程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蒋闯</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JGJ1336474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天津市国腾公路咨询监理有限公司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庄洪亮</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JGJ0508336</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唐克洁</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JGJ0923054</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陶金鹏</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JGZ1041217</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温素利</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JGZ0625191</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袁钊</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JGZ1248242</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80" w:hRule="atLeast"/>
        </w:trPr>
        <w:tc>
          <w:tcPr>
            <w:tcW w:w="4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226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滨玉公路(山广支线-河北玉田界)改建工程</w:t>
            </w:r>
          </w:p>
        </w:tc>
        <w:tc>
          <w:tcPr>
            <w:tcW w:w="118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宋建军</w:t>
            </w:r>
          </w:p>
        </w:tc>
        <w:tc>
          <w:tcPr>
            <w:tcW w:w="12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JGJ1026909</w:t>
            </w:r>
          </w:p>
        </w:tc>
        <w:tc>
          <w:tcPr>
            <w:tcW w:w="18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w:t>
            </w:r>
          </w:p>
        </w:tc>
        <w:tc>
          <w:tcPr>
            <w:tcW w:w="11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65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jc w:val="center"/>
        <w:rPr>
          <w:rFonts w:eastAsia="楷体_GB2312"/>
          <w:spacing w:val="-20"/>
          <w:sz w:val="28"/>
          <w:szCs w:val="32"/>
        </w:rPr>
      </w:pPr>
    </w:p>
    <w:p>
      <w:pPr>
        <w:jc w:val="center"/>
        <w:rPr>
          <w:rFonts w:eastAsia="楷体_GB2312"/>
          <w:spacing w:val="-20"/>
          <w:sz w:val="28"/>
          <w:szCs w:val="32"/>
        </w:rPr>
      </w:pPr>
    </w:p>
    <w:p>
      <w:pPr>
        <w:jc w:val="center"/>
        <w:rPr>
          <w:rFonts w:eastAsia="楷体_GB2312"/>
          <w:spacing w:val="-20"/>
          <w:sz w:val="28"/>
          <w:szCs w:val="32"/>
        </w:rPr>
      </w:pPr>
    </w:p>
    <w:p>
      <w:pPr>
        <w:jc w:val="center"/>
        <w:rPr>
          <w:rFonts w:eastAsia="楷体_GB2312"/>
          <w:spacing w:val="-20"/>
          <w:sz w:val="28"/>
          <w:szCs w:val="32"/>
        </w:rPr>
      </w:pPr>
    </w:p>
    <w:p>
      <w:pPr>
        <w:jc w:val="center"/>
        <w:rPr>
          <w:rFonts w:eastAsia="楷体_GB2312"/>
          <w:spacing w:val="-20"/>
          <w:sz w:val="28"/>
          <w:szCs w:val="32"/>
        </w:rPr>
      </w:pPr>
    </w:p>
    <w:p>
      <w:pPr>
        <w:jc w:val="center"/>
        <w:rPr>
          <w:rFonts w:eastAsia="楷体_GB2312"/>
          <w:spacing w:val="-20"/>
          <w:sz w:val="28"/>
          <w:szCs w:val="32"/>
        </w:rPr>
      </w:pPr>
    </w:p>
    <w:p>
      <w:pPr>
        <w:spacing w:line="540" w:lineRule="exact"/>
        <w:rPr>
          <w:rFonts w:hint="eastAsia" w:eastAsia="方正小标宋简体"/>
          <w:kern w:val="0"/>
          <w:sz w:val="32"/>
          <w:szCs w:val="28"/>
          <w:lang w:eastAsia="zh-CN"/>
        </w:rPr>
      </w:pPr>
      <w:r>
        <w:rPr>
          <w:rFonts w:hint="eastAsia" w:eastAsia="方正小标宋简体"/>
          <w:kern w:val="0"/>
          <w:sz w:val="32"/>
          <w:szCs w:val="28"/>
        </w:rPr>
        <w:t>附件</w:t>
      </w:r>
      <w:r>
        <w:rPr>
          <w:rFonts w:hint="eastAsia" w:eastAsia="方正小标宋简体"/>
          <w:kern w:val="0"/>
          <w:sz w:val="32"/>
          <w:szCs w:val="28"/>
          <w:lang w:val="en-US" w:eastAsia="zh-CN"/>
        </w:rPr>
        <w:t>4</w:t>
      </w:r>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w:t>
      </w:r>
      <w:r>
        <w:rPr>
          <w:rFonts w:hint="eastAsia" w:eastAsia="方正小标宋简体"/>
          <w:kern w:val="0"/>
          <w:sz w:val="32"/>
          <w:szCs w:val="28"/>
        </w:rPr>
        <w:t>试验检测机构</w:t>
      </w:r>
      <w:r>
        <w:rPr>
          <w:rFonts w:eastAsia="方正小标宋简体"/>
          <w:kern w:val="0"/>
          <w:sz w:val="32"/>
          <w:szCs w:val="28"/>
        </w:rPr>
        <w:t>信用评价结果公示</w:t>
      </w:r>
    </w:p>
    <w:p>
      <w:pPr>
        <w:jc w:val="center"/>
      </w:pPr>
      <w:r>
        <w:rPr>
          <w:rFonts w:eastAsia="楷体_GB2312"/>
          <w:spacing w:val="-20"/>
          <w:sz w:val="28"/>
          <w:szCs w:val="32"/>
        </w:rPr>
        <w:t>（排名不分先后）</w:t>
      </w:r>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0"/>
        <w:gridCol w:w="4021"/>
        <w:gridCol w:w="2625"/>
        <w:gridCol w:w="430"/>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4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机构名称</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等级类型</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得分</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天津市市政工程质量检测中心</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公路工程-综合甲级,公路工程-桥梁隧道工程专项</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天津津质工程技术咨询有限公司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天津路宏实验检测技术发展有限公司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天津誉信公路工程检测有限公司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天津标信检测技术发展有限公司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中交第四公路工程局有限公司天津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滨海新区分公司中心试验室</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天津市永信工程试验检测有限公司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天津中铁工程检测有限责任公司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公路工程-综合乙级,水运工程-材料乙级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天津中铁信达工程检测技术有限公司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水运工程-材料乙级,公路工程-综合乙级,公路工程-综合乙级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天津港滨科技发展有限公司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公路工程-综合丙级,水运工程-材料丙级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天津工勘检测技术发展有限公司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中铁十八局集团第五工程有限公司试验中心</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天津华盾海晟工程检测试验技术有限公司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天津市滨海新区塘沽滨海建筑工程质量检测中心有限公司（中交一航局第四工程有限公司检测中心）</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水运工程-材料甲级,公路工程-综合乙级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中交一公局第六工程有限公司天津试验检测分公司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公路工程-综合乙级,水运工程-材料乙级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天津城建总诚工程技术检测有限公司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天津陆佳检测技术开发有限公司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天津市国腾新立公路工程试验检测有限公司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天津通业公路工程试验检测有限公司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中国电建市政建设集团有限公司检测中心</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天津市路盾公路工程检测有限公司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天津国建建设工程试验检测有限公司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天津市路驰建设工程监理有限公司中心试验室</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天津市政捷工程检测技术有限公司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天津市中欣市政公路工程试验检测有限公司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天津市亨路达检测技术开发有限公司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天津华悦土木工程质量检测有限公司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天津市信诺工程检测有限公司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天津市通达公路工程检测有限公司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天津信佳工程质量检测有限公司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天津腾滨土木工程质量检测有限公司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公路工程-综合丙级</w:t>
            </w:r>
          </w:p>
        </w:tc>
        <w:tc>
          <w:tcPr>
            <w:tcW w:w="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r>
    </w:tbl>
    <w:p>
      <w:pPr>
        <w:spacing w:line="540" w:lineRule="exact"/>
        <w:jc w:val="both"/>
        <w:rPr>
          <w:rFonts w:eastAsia="方正小标宋简体"/>
          <w:kern w:val="0"/>
          <w:sz w:val="32"/>
          <w:szCs w:val="28"/>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eastAsia="方正小标宋简体"/>
          <w:kern w:val="0"/>
          <w:sz w:val="32"/>
          <w:szCs w:val="28"/>
        </w:rPr>
      </w:pPr>
      <w:r>
        <w:rPr>
          <w:rFonts w:hint="eastAsia" w:ascii="方正小标宋简体" w:hAnsi="方正小标宋简体" w:eastAsia="方正小标宋简体" w:cs="方正小标宋简体"/>
          <w:i w:val="0"/>
          <w:color w:val="000000"/>
          <w:kern w:val="0"/>
          <w:sz w:val="32"/>
          <w:szCs w:val="32"/>
          <w:u w:val="none"/>
          <w:lang w:val="en-US" w:eastAsia="zh-CN" w:bidi="ar"/>
        </w:rPr>
        <w:t>2019年度工地试验室及现场检测项目信用评价结果公示</w:t>
      </w:r>
      <w:r>
        <w:rPr>
          <w:rStyle w:val="11"/>
          <w:lang w:val="en-US" w:eastAsia="zh-CN" w:bidi="ar"/>
        </w:rPr>
        <w:br w:type="textWrapping"/>
      </w:r>
      <w:r>
        <w:rPr>
          <w:rFonts w:eastAsia="楷体_GB2312"/>
          <w:spacing w:val="-20"/>
          <w:sz w:val="28"/>
          <w:szCs w:val="32"/>
          <w:lang w:val="en-US" w:eastAsia="zh-CN"/>
        </w:rPr>
        <w:t>（排名不分先后）</w:t>
      </w:r>
    </w:p>
    <w:tbl>
      <w:tblPr>
        <w:tblStyle w:val="5"/>
        <w:tblW w:w="8745" w:type="dxa"/>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4650"/>
        <w:gridCol w:w="945"/>
        <w:gridCol w:w="1957"/>
        <w:gridCol w:w="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复核扣分</w:t>
            </w:r>
          </w:p>
        </w:tc>
        <w:tc>
          <w:tcPr>
            <w:tcW w:w="1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失信行为代码</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天津市益路工程检测技术发展有限公司G104国道（津霸公路-静霸公路段）改建工程一标段工地试验室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2009(1),2011(1)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天津华盾海晟工程检测试验技术有限公司津石高速公路（海滨大道-荣乌高速）工程第二总监办工地试验室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中铁建大桥工程局集团第三工程有限公司试验检测中心津石高速公路（海滨大道-荣乌高速）工程第六标段工地试验室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安徽开源工程试验检测有限公司津石高速公路（海滨大道-荣乌高速）工程第五标段工地试验室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山东恒建工程检测有限公司津石高速公路（海滨大道-荣乌高速）工程第一总监办工地试验室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中交一公局土木工程建筑研究院有限公司津石高速公路天津西段项目总承包部中心试验室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2008(2),2009(1),2011(1)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山东省德州市交通工程监理公司中心试验室津石高速公路（海滨大道-荣乌高速）工程第三总监办工地试验室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中铁上海工程局集团芜湖工程质量检测咨询有限公司津石高速公路（海滨大道-荣乌高速）工程第九标段工地试验室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2009(5)</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中铁十四局集团第二工程有限公司测试中心津沧高速公路改造工程工地试验室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2008(1),2011(1),2019(1)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天津工勘检测技术发展有限公司津汉公路(宁河汉沽界～滨玉公路)改建工程1标段工地试验室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2008(4),2011(1)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天津路宏实验检测技术发展有限公司邦喜公路（津冀界-五龙山大道）改建工程二标段工地实验室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2011(2),2019(1)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天津市政捷工程检测技术有限公司津石高速公路（海滨大道-荣乌高速）工程第七标段工地试验室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2008(3),2020(1)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中铁十二局集团有限公司计量测试中心津石高速公路（海滨大道-荣乌高速）工程第三标段工地试验室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2008(2),2009(1),2019(1)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中铁四局集团工程质量检测中心津石高速公路（海滨大道-荣乌高速）工程第八标段工地试验室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2008(4),2011(1)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襄阳市中铁诚达工程检测有限公司 津石高速公路（荣乌高速-海滨大道）工程第一标段工地试验室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2008(3),2011(2)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中交三公局（北京）工程试验检测有限公司津石高速公路（荣乌高速-海滨大道）工程第二标段工地试验室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2008(2),2011(1),2019(1)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天津中铁工程检测有限责任公司津石高速公路（海滨大道-荣乌高速）工程第四标段工地试验室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2008(2),2009(2),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中铁二十局集团第二工程有限公司中心试验室津石高速公路（海滨大道-荣乌高速）工程第十一标段工地试验室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2008(3),2009(1),2011(2)</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中铁一局集团有限公司计量试验检测中心津石高速公路(海滨大道-荣乌高速)工程第十标段工地试验室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2009(2),2019(1),2020(1)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安徽新同济公路工程试验检测有限公司津石高速公路天津西段项目总监办工地试验室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bl>
    <w:p>
      <w:pPr>
        <w:spacing w:line="540" w:lineRule="exact"/>
        <w:jc w:val="both"/>
        <w:rPr>
          <w:rFonts w:eastAsia="方正小标宋简体"/>
          <w:kern w:val="0"/>
          <w:sz w:val="32"/>
          <w:szCs w:val="28"/>
        </w:rPr>
      </w:pPr>
    </w:p>
    <w:p>
      <w:pPr>
        <w:spacing w:line="540" w:lineRule="exact"/>
        <w:jc w:val="center"/>
        <w:rPr>
          <w:rFonts w:eastAsia="方正小标宋简体"/>
          <w:kern w:val="0"/>
          <w:sz w:val="32"/>
          <w:szCs w:val="28"/>
        </w:rPr>
      </w:pPr>
      <w:r>
        <w:rPr>
          <w:rFonts w:hint="eastAsia" w:eastAsia="方正小标宋简体"/>
          <w:kern w:val="0"/>
          <w:sz w:val="32"/>
          <w:szCs w:val="28"/>
        </w:rPr>
        <w:t>201</w:t>
      </w:r>
      <w:r>
        <w:rPr>
          <w:rFonts w:hint="eastAsia" w:eastAsia="方正小标宋简体"/>
          <w:kern w:val="0"/>
          <w:sz w:val="32"/>
          <w:szCs w:val="28"/>
          <w:lang w:val="en-US" w:eastAsia="zh-CN"/>
        </w:rPr>
        <w:t>9</w:t>
      </w:r>
      <w:r>
        <w:rPr>
          <w:rFonts w:hint="eastAsia" w:eastAsia="方正小标宋简体"/>
          <w:kern w:val="0"/>
          <w:sz w:val="32"/>
          <w:szCs w:val="28"/>
        </w:rPr>
        <w:t>年度公路工程试验检测人员信用评价结果公示</w:t>
      </w:r>
    </w:p>
    <w:tbl>
      <w:tblPr>
        <w:tblStyle w:val="5"/>
        <w:tblW w:w="8595" w:type="dxa"/>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0"/>
        <w:gridCol w:w="1020"/>
        <w:gridCol w:w="4494"/>
        <w:gridCol w:w="1566"/>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注册试验检测机构</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主要失信代码</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评价扣分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汪浩波</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天津标信检测技术发展有限公司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刘骁</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天津港滨科技发展有限公司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喻志发</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天津港湾工程质量检测中心有限公司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李军谦</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天津国建建设工程试验检测有限公司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刘鸿</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天津华盾海晟工程检测试验技术有限公司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薛恩勇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天津华盾海晟工程检测试验技术有限公司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孙卫云</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天津华悦土木工程质量检测有限公司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天津陆佳检测技术开发有限公司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陈孔祥</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天津市滨海新区塘沽滨海建筑工程质量检测中心有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限公司（中交一航局第四工程有限公司检测中心）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关磊</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天津市大地海陆岩土工程技术开发有限公司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姚淑琴</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天津市国腾新立公路工程试验检测有限公司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迟玉洁</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天津市亨路达检测技术开发有限公司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王宇鑫</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天津市亨路达检测技术开发有限公司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边宏昊</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马宝员</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天津市路驰建设工程监理有限公司中心试验室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邓红</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天津市路盾公路工程检测有限公司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马桂英</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天津市路盾公路工程检测有限公司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王立军</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天津市市政工程质量检测中心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董玉超</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天津市通达公路工程检测有限公司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李宏伟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天津市通达公路工程检测有限公司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孙海军</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天津市信诺工程检测有限公司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徐学岐</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天津市信诺工程检测有限公司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李冬冬</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罗毓新</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庞娜</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天津市政捷工程检测技术有限公司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张静</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天津市政捷工程检测技术有限公司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韩玉</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天津市中欣市政公路工程试验检测有限公司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张鸿儒</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天津市中欣市政公路工程试验检测有限公司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杨恒岩</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天津腾滨土木工程质量检测有限公司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赵付星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天津腾滨土木工程质量检测有限公司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吴国柱</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天津通业公路工程试验检测有限公司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张澎丽</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天津信佳工程质量检测有限公司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王丽君</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天津中铁工程检测有限责任公司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郁慕贤</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天津中铁工程检测有限责任公司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刘燕军</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天津中铁信达工程检测技术有限公司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吴海生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天津中铁信达工程检测技术有限公司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孟娜</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中国电建市政建设集团有限公司检测中心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曹胜敏</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中交第一航务工程勘察设计院有限公司工程检测中心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王金钢</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中交三公局（北京）工程试验检测有限公司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范静敏</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中交一公局第六工程有限公司天津试验检测分公司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中交一公局第六工程有限公司天津试验检测分公司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陈昌杰</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中铁十八局集团第五工程有限公司试验中心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安徽开源工程试验检测有限公司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章继兵</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安徽新同济公路工程试验检测有限公司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徐满意</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交通运输部天津水运工程科学研究所</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张强</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交通运输部天津水运工程科学研究所</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郑锋勇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交通运输部天津水运工程科学研究所</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张兴友</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山东恒建工程检测有限公司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赵丽华</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山东省德州市交通工程监理公司中心试验室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（德州市公路管理局检测中心）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石文霞</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陕西卓信工程检测有限公司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李铮</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天津标信检测技术发展有限公司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陈杰</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天津城建总诚工程技术检测有限公司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李飞</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天津城建总诚工程技术检测有限公司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奚兴华</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天津城建总诚工程技术检测有限公司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天津港滨科技发展有限公司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王建国</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天津港滨科技发展有限公司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米胜东</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天津港湾工程质量检测中心有限公司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谢丽霞</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天津港湾工程质量检测中心有限公司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李海超</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天津工勘检测技术发展有限公司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曲英华</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天津工勘检测技术发展有限公司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宋长柏</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天津工勘检测技术发展有限公司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卢慧芳</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天津国建建设工程试验检测有限公司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张明明</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天津国建建设工程试验检测有限公司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刘洪泉</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天津华盾海晟工程检测试验技术有限公司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李勇攀</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天津津质工程技术咨询有限公司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温广宇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天津津质工程技术咨询有限公司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黄立刚</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天津路宏实验检测技术发展有限公司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阎玥</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天津路宏实验检测技术发展有限公司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赵铁成</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天津路宏实验检测技术发展有限公司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陈柏州</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天津市北洋水运水利勘察设计研究院有限公司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刘良志</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天津市北洋水运水利勘察设计研究院有限公司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朱平</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天津市北洋水运水利勘察设计研究院有限公司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王国青</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天津市滨海新区塘沽滨海建筑工程质量检测中心有限公司（中交一航局第四工程有限公司检测中心）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叶其业</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天津市滨海新区塘沽滨海建筑工程质量检测中心有限公司（中交一航局第四工程有限公司检测中心）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谭再坤</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天津市大地海陆岩土工程技术开发有限公司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刘玉秀</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天津市国腾新立公路工程试验检测有限公司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于欣</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天津市国腾新立公路工程试验检测有限公司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李永强</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天津市市政工程质量检测中心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闫忠良</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闫忠良</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天津市益路工程检测技术发展有限公司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李具余</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天津市永信工程试验检测有限公司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刘建伟</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天津市永信工程试验检测有限公司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闻超</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天津市政捷工程检测技术有限公司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王春保</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天津通业公路工程试验检测有限公司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李琦</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天津信佳工程质量检测有限公司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胡建强</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天津誉信公路工程检测有限公司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陆山林</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天津誉信公路工程检测有限公司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许洪艳</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天津誉信公路工程检测有限公司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薛莉</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天津中铁工程检测有限责任公司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段修文</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襄阳市中铁诚达工程检测有限公司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司秀芬</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中国电建市政建设集团有限公司检测中心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李红莲</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中交第四公路工程局有限公司天津滨海新区分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梁紫艳</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中交第四公路工程局有限公司天津滨海新区分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徐志强</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中交第四公路工程局有限公司天津滨海新区分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羊小云</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中交第一航务工程勘察设计院有限公司工程检测中心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杨鸿钧</w:t>
            </w:r>
          </w:p>
        </w:tc>
        <w:tc>
          <w:tcPr>
            <w:tcW w:w="4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中交第一航务工程勘察设计院有限公司工程检测中心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常鹏</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中交三公局（北京）工程试验检测有限公司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吴海京</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中交一公局第六工程有限公司天津试验检测分公司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刘占辉</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中交一公局土木工程建筑研究院有限公司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杨如胜</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中铁二十局集团第二工程有限公司中心试验室</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田金波</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中铁建大桥工程局集团第三工程有限公司试验检测中心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韩正顺</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中铁上海工程局集团芜湖工程质量检测咨询有限公司</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沙方荣</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中铁十八局集团第五工程有限公司试验中心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牛瑞华</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中铁十二局集团有限公司计量测试中心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杨辉</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中铁十四局集团第二工程有限公司测试中心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李家乐</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中铁四局集团工程质量检测中心</w:t>
            </w: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jc w:val="center"/>
      </w:pPr>
    </w:p>
    <w:p>
      <w:pPr>
        <w:jc w:val="cente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jc w:val="center"/>
        <w:rPr>
          <w:rFonts w:eastAsia="方正小标宋简体"/>
          <w:kern w:val="0"/>
          <w:sz w:val="32"/>
          <w:szCs w:val="28"/>
        </w:rPr>
      </w:pPr>
    </w:p>
    <w:p>
      <w:pPr>
        <w:spacing w:line="540" w:lineRule="exact"/>
        <w:rPr>
          <w:rFonts w:hint="eastAsia" w:eastAsia="方正小标宋简体"/>
          <w:kern w:val="0"/>
          <w:sz w:val="32"/>
          <w:szCs w:val="28"/>
          <w:lang w:eastAsia="zh-CN"/>
        </w:rPr>
      </w:pPr>
      <w:r>
        <w:rPr>
          <w:rFonts w:hint="eastAsia" w:eastAsia="方正小标宋简体"/>
          <w:kern w:val="0"/>
          <w:sz w:val="32"/>
          <w:szCs w:val="28"/>
        </w:rPr>
        <w:t>附件</w:t>
      </w:r>
      <w:r>
        <w:rPr>
          <w:rFonts w:hint="eastAsia" w:eastAsia="方正小标宋简体"/>
          <w:kern w:val="0"/>
          <w:sz w:val="32"/>
          <w:szCs w:val="28"/>
          <w:lang w:val="en-US" w:eastAsia="zh-CN"/>
        </w:rPr>
        <w:t>5</w:t>
      </w:r>
    </w:p>
    <w:p>
      <w:pPr>
        <w:spacing w:line="540" w:lineRule="exact"/>
        <w:jc w:val="center"/>
        <w:rPr>
          <w:rFonts w:eastAsia="方正小标宋简体"/>
          <w:kern w:val="0"/>
          <w:sz w:val="32"/>
          <w:szCs w:val="28"/>
        </w:rPr>
      </w:pPr>
      <w:r>
        <w:rPr>
          <w:rFonts w:eastAsia="方正小标宋简体"/>
          <w:kern w:val="0"/>
          <w:sz w:val="32"/>
          <w:szCs w:val="28"/>
        </w:rPr>
        <w:t>201</w:t>
      </w:r>
      <w:r>
        <w:rPr>
          <w:rFonts w:hint="eastAsia" w:eastAsia="方正小标宋简体"/>
          <w:kern w:val="0"/>
          <w:sz w:val="32"/>
          <w:szCs w:val="28"/>
          <w:lang w:val="en-US" w:eastAsia="zh-CN"/>
        </w:rPr>
        <w:t>9</w:t>
      </w:r>
      <w:r>
        <w:rPr>
          <w:rFonts w:eastAsia="方正小标宋简体"/>
          <w:kern w:val="0"/>
          <w:sz w:val="32"/>
          <w:szCs w:val="28"/>
        </w:rPr>
        <w:t>年度公路工程招标代理企业信用评价</w:t>
      </w:r>
      <w:r>
        <w:rPr>
          <w:rFonts w:hint="eastAsia" w:eastAsia="方正小标宋简体"/>
          <w:kern w:val="0"/>
          <w:sz w:val="32"/>
          <w:szCs w:val="28"/>
        </w:rPr>
        <w:t>结果</w:t>
      </w:r>
      <w:r>
        <w:rPr>
          <w:rFonts w:eastAsia="方正小标宋简体"/>
          <w:kern w:val="0"/>
          <w:sz w:val="32"/>
          <w:szCs w:val="28"/>
        </w:rPr>
        <w:t>公示</w:t>
      </w:r>
    </w:p>
    <w:p>
      <w:pPr>
        <w:spacing w:line="540" w:lineRule="exact"/>
        <w:jc w:val="center"/>
        <w:rPr>
          <w:rFonts w:eastAsia="楷体_GB2312"/>
          <w:spacing w:val="-20"/>
          <w:sz w:val="28"/>
          <w:szCs w:val="32"/>
        </w:rPr>
      </w:pPr>
      <w:r>
        <w:rPr>
          <w:rFonts w:eastAsia="楷体_GB2312"/>
          <w:spacing w:val="-20"/>
          <w:sz w:val="28"/>
          <w:szCs w:val="32"/>
        </w:rPr>
        <w:t>（排名不分先后）</w:t>
      </w:r>
    </w:p>
    <w:tbl>
      <w:tblPr>
        <w:tblStyle w:val="5"/>
        <w:tblW w:w="9015" w:type="dxa"/>
        <w:tblInd w:w="-2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0"/>
        <w:gridCol w:w="2839"/>
        <w:gridCol w:w="3896"/>
        <w:gridCol w:w="88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3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评价项目</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评分结果</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天津市国盛工程造价咨询有限公司</w:t>
            </w: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武静公路 原京福公路  改建一期工程</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津港公路（外环南路-西青津南界）拓宽改造工程</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独流减河北堤路（原西青环线）工程</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天津广正建设项目咨询股份有限公司</w:t>
            </w: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武清区城区东环线（嘉河道北-京津公路）改建工程</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97.33</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津宁高速公路未来科技城互通立交工程</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天津金政工程管理咨询有限公司</w:t>
            </w: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95.00</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津石高速公路天津西段PPP项目</w:t>
            </w: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7C0F"/>
    <w:rsid w:val="00031194"/>
    <w:rsid w:val="000618BE"/>
    <w:rsid w:val="0006599A"/>
    <w:rsid w:val="00070570"/>
    <w:rsid w:val="000A3017"/>
    <w:rsid w:val="000B6A34"/>
    <w:rsid w:val="000C4FEF"/>
    <w:rsid w:val="000C5F5C"/>
    <w:rsid w:val="000F05C3"/>
    <w:rsid w:val="000F2987"/>
    <w:rsid w:val="000F5311"/>
    <w:rsid w:val="00102FF5"/>
    <w:rsid w:val="001277CB"/>
    <w:rsid w:val="0017126A"/>
    <w:rsid w:val="001B1BD8"/>
    <w:rsid w:val="00223CBE"/>
    <w:rsid w:val="00225141"/>
    <w:rsid w:val="002714D7"/>
    <w:rsid w:val="00294A9C"/>
    <w:rsid w:val="002B4935"/>
    <w:rsid w:val="002E2934"/>
    <w:rsid w:val="002E3F34"/>
    <w:rsid w:val="003306CF"/>
    <w:rsid w:val="003A66A1"/>
    <w:rsid w:val="003C52A9"/>
    <w:rsid w:val="003F4877"/>
    <w:rsid w:val="003F7CF0"/>
    <w:rsid w:val="00400ED3"/>
    <w:rsid w:val="004229BE"/>
    <w:rsid w:val="00484DEC"/>
    <w:rsid w:val="004A5EEC"/>
    <w:rsid w:val="004C1A75"/>
    <w:rsid w:val="004D5CD0"/>
    <w:rsid w:val="00522545"/>
    <w:rsid w:val="005C4793"/>
    <w:rsid w:val="00607C42"/>
    <w:rsid w:val="006455B4"/>
    <w:rsid w:val="006457C1"/>
    <w:rsid w:val="006A1A5D"/>
    <w:rsid w:val="0072620E"/>
    <w:rsid w:val="007B6B20"/>
    <w:rsid w:val="007C7C21"/>
    <w:rsid w:val="007D3CE4"/>
    <w:rsid w:val="008044C0"/>
    <w:rsid w:val="0080629D"/>
    <w:rsid w:val="008128D1"/>
    <w:rsid w:val="00826C0D"/>
    <w:rsid w:val="008D78EC"/>
    <w:rsid w:val="008E5129"/>
    <w:rsid w:val="009059B2"/>
    <w:rsid w:val="009136EB"/>
    <w:rsid w:val="009246A4"/>
    <w:rsid w:val="00940640"/>
    <w:rsid w:val="009533E1"/>
    <w:rsid w:val="009538F5"/>
    <w:rsid w:val="009571E5"/>
    <w:rsid w:val="00990456"/>
    <w:rsid w:val="00993DA5"/>
    <w:rsid w:val="009A1E78"/>
    <w:rsid w:val="009B1776"/>
    <w:rsid w:val="00A50880"/>
    <w:rsid w:val="00AB7279"/>
    <w:rsid w:val="00AF3A6A"/>
    <w:rsid w:val="00B228CC"/>
    <w:rsid w:val="00B31409"/>
    <w:rsid w:val="00BB4971"/>
    <w:rsid w:val="00BB57AE"/>
    <w:rsid w:val="00BE33B6"/>
    <w:rsid w:val="00C40C94"/>
    <w:rsid w:val="00C66E97"/>
    <w:rsid w:val="00C968AD"/>
    <w:rsid w:val="00CA5321"/>
    <w:rsid w:val="00D07FF3"/>
    <w:rsid w:val="00D11C1A"/>
    <w:rsid w:val="00D47FE1"/>
    <w:rsid w:val="00D94107"/>
    <w:rsid w:val="00DA7CCA"/>
    <w:rsid w:val="00E326CC"/>
    <w:rsid w:val="00E77016"/>
    <w:rsid w:val="00EA41FC"/>
    <w:rsid w:val="00EA4AB7"/>
    <w:rsid w:val="00EB1221"/>
    <w:rsid w:val="00EC1B86"/>
    <w:rsid w:val="00EE3352"/>
    <w:rsid w:val="00F332E5"/>
    <w:rsid w:val="00F44EBE"/>
    <w:rsid w:val="00F6413C"/>
    <w:rsid w:val="00F937EF"/>
    <w:rsid w:val="00FA3E44"/>
    <w:rsid w:val="00FC5047"/>
    <w:rsid w:val="00FD7C0F"/>
    <w:rsid w:val="00FE13BE"/>
    <w:rsid w:val="00FF1ED7"/>
    <w:rsid w:val="00FF6FEB"/>
    <w:rsid w:val="08FF2A2A"/>
    <w:rsid w:val="117710D0"/>
    <w:rsid w:val="51BD0A19"/>
    <w:rsid w:val="5F5A3F28"/>
    <w:rsid w:val="6C0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font01"/>
    <w:basedOn w:val="6"/>
    <w:qFormat/>
    <w:uiPriority w:val="0"/>
    <w:rPr>
      <w:rFonts w:ascii="楷体_GB2312" w:eastAsia="楷体_GB2312" w:cs="楷体_GB2312"/>
      <w:b/>
      <w:color w:val="000000"/>
      <w:sz w:val="28"/>
      <w:szCs w:val="28"/>
      <w:u w:val="none"/>
    </w:rPr>
  </w:style>
  <w:style w:type="character" w:customStyle="1" w:styleId="11">
    <w:name w:val="font21"/>
    <w:basedOn w:val="6"/>
    <w:qFormat/>
    <w:uiPriority w:val="0"/>
    <w:rPr>
      <w:rFonts w:hint="eastAsia" w:ascii="方正小标宋简体" w:hAnsi="方正小标宋简体" w:eastAsia="方正小标宋简体" w:cs="方正小标宋简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13345</Words>
  <Characters>16127</Characters>
  <Lines>43</Lines>
  <Paragraphs>12</Paragraphs>
  <TotalTime>14</TotalTime>
  <ScaleCrop>false</ScaleCrop>
  <LinksUpToDate>false</LinksUpToDate>
  <CharactersWithSpaces>16188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2018-03-20T06:54:00Z</dcterms:created>
  <dc:creator>微软中国</dc:creator>
  <cp:lastModifiedBy>hello world</cp:lastModifiedBy>
  <cp:lastPrinted>2019-03-18T01:41:00Z</cp:lastPrinted>
  <dcterms:modified xsi:type="dcterms:W3CDTF">2020-03-20T06:06:37Z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